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1" w:rsidRDefault="00E40991" w:rsidP="00E4099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СИСТЕМА ОЦЕНИВАНИЯ ВЫПОЛНЕНИЯ ЗАДАНИЙ</w:t>
      </w:r>
    </w:p>
    <w:p w:rsidR="00E40991" w:rsidRDefault="00E40991" w:rsidP="00E4099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Ответы</w:t>
      </w:r>
    </w:p>
    <w:tbl>
      <w:tblPr>
        <w:tblStyle w:val="a5"/>
        <w:tblW w:w="0" w:type="auto"/>
        <w:tblInd w:w="1043" w:type="dxa"/>
        <w:tblLook w:val="04A0" w:firstRow="1" w:lastRow="0" w:firstColumn="1" w:lastColumn="0" w:noHBand="0" w:noVBand="1"/>
      </w:tblPr>
      <w:tblGrid>
        <w:gridCol w:w="1165"/>
        <w:gridCol w:w="1166"/>
        <w:gridCol w:w="1166"/>
        <w:gridCol w:w="1166"/>
      </w:tblGrid>
      <w:tr w:rsidR="000016C4" w:rsidRPr="00454F62" w:rsidTr="00511718">
        <w:tc>
          <w:tcPr>
            <w:tcW w:w="2331" w:type="dxa"/>
            <w:gridSpan w:val="2"/>
          </w:tcPr>
          <w:p w:rsidR="000016C4" w:rsidRPr="00454F62" w:rsidRDefault="000016C4" w:rsidP="00511718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b/>
                <w:bCs/>
                <w:sz w:val="24"/>
                <w:szCs w:val="24"/>
              </w:rPr>
              <w:t>Раздел 2. Чтение</w:t>
            </w:r>
          </w:p>
        </w:tc>
        <w:tc>
          <w:tcPr>
            <w:tcW w:w="2332" w:type="dxa"/>
            <w:gridSpan w:val="2"/>
          </w:tcPr>
          <w:p w:rsidR="000016C4" w:rsidRPr="00454F62" w:rsidRDefault="000016C4" w:rsidP="00511718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b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54F62">
              <w:rPr>
                <w:rFonts w:eastAsia="Arial Unicode MS"/>
                <w:b/>
                <w:bCs/>
                <w:sz w:val="24"/>
                <w:szCs w:val="24"/>
              </w:rPr>
              <w:t>Грамматикаи</w:t>
            </w:r>
            <w:proofErr w:type="spellEnd"/>
            <w:r w:rsidRPr="00454F62">
              <w:rPr>
                <w:rFonts w:eastAsia="Arial Unicode MS"/>
                <w:b/>
                <w:bCs/>
                <w:sz w:val="24"/>
                <w:szCs w:val="24"/>
              </w:rPr>
              <w:t xml:space="preserve"> лексика</w:t>
            </w:r>
          </w:p>
        </w:tc>
      </w:tr>
      <w:tr w:rsidR="000016C4" w:rsidRPr="00454F62" w:rsidTr="00511718">
        <w:tc>
          <w:tcPr>
            <w:tcW w:w="1165" w:type="dxa"/>
          </w:tcPr>
          <w:p w:rsidR="000016C4" w:rsidRPr="00454F62" w:rsidRDefault="000016C4" w:rsidP="00511718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№ задания</w:t>
            </w:r>
          </w:p>
        </w:tc>
        <w:tc>
          <w:tcPr>
            <w:tcW w:w="1166" w:type="dxa"/>
          </w:tcPr>
          <w:p w:rsidR="000016C4" w:rsidRPr="00454F62" w:rsidRDefault="000016C4" w:rsidP="00511718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Ответ</w:t>
            </w:r>
          </w:p>
        </w:tc>
        <w:tc>
          <w:tcPr>
            <w:tcW w:w="1166" w:type="dxa"/>
          </w:tcPr>
          <w:p w:rsidR="000016C4" w:rsidRPr="00454F62" w:rsidRDefault="000016C4" w:rsidP="00511718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№ задания</w:t>
            </w:r>
          </w:p>
        </w:tc>
        <w:tc>
          <w:tcPr>
            <w:tcW w:w="1166" w:type="dxa"/>
          </w:tcPr>
          <w:p w:rsidR="000016C4" w:rsidRPr="00454F62" w:rsidRDefault="000016C4" w:rsidP="00511718">
            <w:pPr>
              <w:keepNext/>
              <w:keepLines/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454F62">
              <w:rPr>
                <w:rFonts w:eastAsia="Arial Unicode MS"/>
                <w:sz w:val="24"/>
                <w:szCs w:val="24"/>
              </w:rPr>
              <w:t>Ответ</w:t>
            </w:r>
          </w:p>
        </w:tc>
      </w:tr>
      <w:tr w:rsidR="000016C4" w:rsidRPr="00643B5E" w:rsidTr="00511718">
        <w:tc>
          <w:tcPr>
            <w:tcW w:w="1165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А15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6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А22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ind w:left="48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016C4" w:rsidRPr="00643B5E" w:rsidTr="00511718">
        <w:tc>
          <w:tcPr>
            <w:tcW w:w="1165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А16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6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А23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ind w:left="48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016C4" w:rsidRPr="00643B5E" w:rsidTr="00511718">
        <w:tc>
          <w:tcPr>
            <w:tcW w:w="1165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А17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6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А24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ind w:left="48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016C4" w:rsidRPr="00643B5E" w:rsidTr="00511718">
        <w:tc>
          <w:tcPr>
            <w:tcW w:w="1165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А18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А25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ind w:left="48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016C4" w:rsidRPr="00643B5E" w:rsidTr="00511718">
        <w:tc>
          <w:tcPr>
            <w:tcW w:w="1165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А19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6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А26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ind w:left="48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016C4" w:rsidRPr="00643B5E" w:rsidTr="00511718">
        <w:tc>
          <w:tcPr>
            <w:tcW w:w="1165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А20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6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А27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ind w:left="48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016C4" w:rsidRPr="00643B5E" w:rsidTr="00511718">
        <w:tc>
          <w:tcPr>
            <w:tcW w:w="1165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А21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pStyle w:val="TableParagraph"/>
              <w:spacing w:line="218" w:lineRule="exact"/>
              <w:ind w:left="33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6" w:type="dxa"/>
          </w:tcPr>
          <w:p w:rsidR="000016C4" w:rsidRPr="00643B5E" w:rsidRDefault="000016C4" w:rsidP="00511718">
            <w:pPr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А28</w:t>
            </w:r>
          </w:p>
        </w:tc>
        <w:tc>
          <w:tcPr>
            <w:tcW w:w="1166" w:type="dxa"/>
          </w:tcPr>
          <w:p w:rsidR="000016C4" w:rsidRPr="00511718" w:rsidRDefault="000016C4" w:rsidP="00511718">
            <w:pPr>
              <w:ind w:left="48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016C4" w:rsidTr="00511718">
        <w:tc>
          <w:tcPr>
            <w:tcW w:w="1165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0016C4" w:rsidTr="00511718">
        <w:tc>
          <w:tcPr>
            <w:tcW w:w="1165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0016C4" w:rsidTr="00511718">
        <w:tc>
          <w:tcPr>
            <w:tcW w:w="1165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0016C4" w:rsidTr="00511718">
        <w:tc>
          <w:tcPr>
            <w:tcW w:w="1165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0016C4" w:rsidTr="00511718">
        <w:tc>
          <w:tcPr>
            <w:tcW w:w="1165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0016C4" w:rsidTr="00511718">
        <w:tc>
          <w:tcPr>
            <w:tcW w:w="1165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  <w:tr w:rsidR="000016C4" w:rsidTr="00511718">
        <w:tc>
          <w:tcPr>
            <w:tcW w:w="1165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  <w:tc>
          <w:tcPr>
            <w:tcW w:w="1166" w:type="dxa"/>
          </w:tcPr>
          <w:p w:rsidR="000016C4" w:rsidRDefault="000016C4" w:rsidP="00511718">
            <w:pPr>
              <w:keepNext/>
              <w:keepLines/>
              <w:outlineLvl w:val="2"/>
              <w:rPr>
                <w:rFonts w:eastAsia="Arial Unicode MS"/>
                <w:b/>
                <w:bCs/>
              </w:rPr>
            </w:pPr>
          </w:p>
        </w:tc>
      </w:tr>
    </w:tbl>
    <w:p w:rsidR="00511718" w:rsidRPr="00E40991" w:rsidRDefault="00511718" w:rsidP="00E4099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394"/>
      </w:tblGrid>
      <w:tr w:rsidR="00511718" w:rsidRPr="00EA788D" w:rsidTr="00511718">
        <w:trPr>
          <w:trHeight w:val="21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EA788D" w:rsidRDefault="00511718" w:rsidP="00511718">
            <w:pPr>
              <w:ind w:left="2660"/>
              <w:rPr>
                <w:rFonts w:eastAsia="Arial Unicode MS"/>
                <w:b/>
                <w:bCs/>
                <w:u w:val="single"/>
                <w:lang w:val="fr-FR"/>
              </w:rPr>
            </w:pPr>
            <w:r w:rsidRPr="00EA788D">
              <w:rPr>
                <w:rFonts w:eastAsia="Arial Unicode MS"/>
                <w:b/>
                <w:bCs/>
                <w:u w:val="single"/>
              </w:rPr>
              <w:t>Чтение</w:t>
            </w:r>
          </w:p>
        </w:tc>
      </w:tr>
      <w:tr w:rsidR="00511718" w:rsidRPr="00643B5E" w:rsidTr="00511718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ind w:left="80"/>
              <w:rPr>
                <w:rFonts w:eastAsia="Arial Unicode MS"/>
              </w:rPr>
            </w:pPr>
            <w:r>
              <w:rPr>
                <w:rFonts w:eastAsia="Arial Unicode MS"/>
              </w:rPr>
              <w:t>8352471</w:t>
            </w:r>
          </w:p>
        </w:tc>
      </w:tr>
      <w:tr w:rsidR="00511718" w:rsidRPr="00643B5E" w:rsidTr="00511718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ind w:left="80"/>
              <w:rPr>
                <w:rFonts w:eastAsia="Arial Unicode MS"/>
              </w:rPr>
            </w:pPr>
            <w:r>
              <w:rPr>
                <w:rFonts w:eastAsia="Arial Unicode MS"/>
              </w:rPr>
              <w:t>274563</w:t>
            </w:r>
          </w:p>
        </w:tc>
      </w:tr>
      <w:tr w:rsidR="00511718" w:rsidRPr="00EA788D" w:rsidTr="00511718">
        <w:trPr>
          <w:trHeight w:val="21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EA788D" w:rsidRDefault="00511718" w:rsidP="00511718">
            <w:pPr>
              <w:ind w:left="1920"/>
              <w:rPr>
                <w:rFonts w:eastAsia="Arial Unicode MS"/>
                <w:b/>
                <w:bCs/>
                <w:u w:val="single"/>
                <w:lang w:val="fr-FR"/>
              </w:rPr>
            </w:pPr>
            <w:r w:rsidRPr="00EA788D">
              <w:rPr>
                <w:rFonts w:eastAsia="Arial Unicode MS"/>
                <w:b/>
                <w:bCs/>
                <w:u w:val="single"/>
              </w:rPr>
              <w:t>Грамматика и лексика</w:t>
            </w:r>
          </w:p>
        </w:tc>
      </w:tr>
      <w:tr w:rsidR="00511718" w:rsidRPr="00643B5E" w:rsidTr="00511718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jugaron</w:t>
            </w:r>
            <w:proofErr w:type="spellEnd"/>
          </w:p>
        </w:tc>
      </w:tr>
      <w:tr w:rsidR="00511718" w:rsidRPr="00643B5E" w:rsidTr="00511718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habíaplaneado</w:t>
            </w:r>
            <w:proofErr w:type="spellEnd"/>
          </w:p>
        </w:tc>
      </w:tr>
      <w:tr w:rsidR="00511718" w:rsidRPr="00643B5E" w:rsidTr="00511718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6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haga</w:t>
            </w:r>
            <w:proofErr w:type="spellEnd"/>
          </w:p>
        </w:tc>
      </w:tr>
      <w:tr w:rsidR="00511718" w:rsidRPr="00643B5E" w:rsidTr="00511718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la</w:t>
            </w:r>
            <w:proofErr w:type="spellEnd"/>
          </w:p>
        </w:tc>
      </w:tr>
      <w:tr w:rsidR="00511718" w:rsidRPr="00643B5E" w:rsidTr="00511718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menor</w:t>
            </w:r>
            <w:proofErr w:type="spellEnd"/>
          </w:p>
        </w:tc>
      </w:tr>
      <w:tr w:rsidR="00511718" w:rsidRPr="00643B5E" w:rsidTr="00511718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tercero</w:t>
            </w:r>
            <w:proofErr w:type="spellEnd"/>
          </w:p>
        </w:tc>
      </w:tr>
      <w:tr w:rsidR="00511718" w:rsidRPr="00643B5E" w:rsidTr="00511718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511718">
              <w:rPr>
                <w:rFonts w:eastAsia="Arial Unicode MS"/>
              </w:rPr>
              <w:t xml:space="preserve"> </w:t>
            </w:r>
            <w:proofErr w:type="spellStart"/>
            <w:r w:rsidRPr="00511718">
              <w:rPr>
                <w:rFonts w:eastAsia="TimesNewRomanPSMT"/>
                <w:lang w:eastAsia="en-US"/>
              </w:rPr>
              <w:t>cogería</w:t>
            </w:r>
            <w:proofErr w:type="spellEnd"/>
          </w:p>
        </w:tc>
      </w:tr>
      <w:tr w:rsidR="00511718" w:rsidRPr="0056494A" w:rsidTr="00511718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practicar</w:t>
            </w:r>
            <w:proofErr w:type="spellEnd"/>
          </w:p>
        </w:tc>
      </w:tr>
      <w:tr w:rsidR="00511718" w:rsidRPr="0056494A" w:rsidTr="00511718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5117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11718">
              <w:rPr>
                <w:rFonts w:eastAsia="TimesNewRomanPSMT"/>
                <w:lang w:eastAsia="en-US"/>
              </w:rPr>
              <w:t>mayoría</w:t>
            </w:r>
            <w:proofErr w:type="spellEnd"/>
          </w:p>
        </w:tc>
      </w:tr>
      <w:tr w:rsidR="00511718" w:rsidRPr="0056494A" w:rsidTr="00511718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5117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11718">
              <w:rPr>
                <w:rFonts w:eastAsia="TimesNewRomanPSMT"/>
                <w:lang w:eastAsia="en-US"/>
              </w:rPr>
              <w:t>competir</w:t>
            </w:r>
            <w:proofErr w:type="spellEnd"/>
          </w:p>
        </w:tc>
      </w:tr>
      <w:tr w:rsidR="00511718" w:rsidRPr="0056494A" w:rsidTr="00511718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5117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11718">
              <w:rPr>
                <w:rFonts w:eastAsia="TimesNewRomanPSMT"/>
                <w:lang w:eastAsia="en-US"/>
              </w:rPr>
              <w:t>mantenimiento</w:t>
            </w:r>
            <w:proofErr w:type="spellEnd"/>
          </w:p>
        </w:tc>
      </w:tr>
      <w:tr w:rsidR="00511718" w:rsidRPr="0056494A" w:rsidTr="00511718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511718">
              <w:rPr>
                <w:rFonts w:eastAsia="TimesNewRomanPSMT"/>
                <w:lang w:eastAsia="en-US"/>
              </w:rPr>
              <w:t>superación</w:t>
            </w:r>
            <w:proofErr w:type="spellEnd"/>
          </w:p>
        </w:tc>
      </w:tr>
      <w:tr w:rsidR="00511718" w:rsidRPr="0056494A" w:rsidTr="00511718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643B5E" w:rsidRDefault="00511718" w:rsidP="00511718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718" w:rsidRPr="00511718" w:rsidRDefault="00511718" w:rsidP="0051171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5117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11718">
              <w:rPr>
                <w:rFonts w:eastAsia="TimesNewRomanPSMT"/>
                <w:lang w:eastAsia="en-US"/>
              </w:rPr>
              <w:t>esfuerzo</w:t>
            </w:r>
            <w:proofErr w:type="spellEnd"/>
          </w:p>
        </w:tc>
      </w:tr>
    </w:tbl>
    <w:p w:rsidR="00E40991" w:rsidRDefault="00E40991" w:rsidP="00E40991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E40991" w:rsidRDefault="00E40991" w:rsidP="00E4099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Критерии и схемы оценивания выполнени</w:t>
      </w:r>
      <w:r w:rsidR="00C865C9">
        <w:rPr>
          <w:b/>
          <w:bCs/>
        </w:rPr>
        <w:t>я заданий раздела «Письмо» (2015</w:t>
      </w:r>
      <w:r>
        <w:rPr>
          <w:b/>
          <w:bCs/>
        </w:rPr>
        <w:t xml:space="preserve"> г.)</w:t>
      </w: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(максимум 20 баллов за весь раздел)</w:t>
      </w:r>
    </w:p>
    <w:p w:rsidR="00E40991" w:rsidRDefault="00E40991" w:rsidP="00E40991">
      <w:pPr>
        <w:jc w:val="center"/>
        <w:rPr>
          <w:b/>
          <w:bCs/>
          <w:sz w:val="16"/>
          <w:szCs w:val="16"/>
        </w:rPr>
      </w:pP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Критерии оценивания выполнения задания 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     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43"/>
        <w:gridCol w:w="2633"/>
        <w:gridCol w:w="3417"/>
      </w:tblGrid>
      <w:tr w:rsidR="00E40991" w:rsidTr="0051171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511718">
            <w:pPr>
              <w:ind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  <w:p w:rsidR="00E40991" w:rsidRDefault="00E40991" w:rsidP="00511718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E40991" w:rsidRDefault="00E40991" w:rsidP="00E40991">
            <w:pPr>
              <w:ind w:left="-9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коммуникативной</w:t>
            </w:r>
          </w:p>
          <w:p w:rsidR="00E40991" w:rsidRDefault="00E40991" w:rsidP="00E40991">
            <w:pPr>
              <w:ind w:left="-99" w:right="-107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задачи (содержание)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40991">
            <w:pPr>
              <w:ind w:left="-14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  <w:p w:rsidR="00E40991" w:rsidRDefault="00E40991" w:rsidP="00E40991">
            <w:pPr>
              <w:ind w:left="-14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текста</w:t>
            </w:r>
          </w:p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Языковое оформление</w:t>
            </w:r>
          </w:p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текста</w:t>
            </w:r>
          </w:p>
        </w:tc>
      </w:tr>
      <w:tr w:rsidR="00E40991" w:rsidTr="0051171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511718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b/>
                <w:bCs/>
                <w:lang w:val="en-US" w:eastAsia="en-US"/>
              </w:rPr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val="en-US" w:eastAsia="en-US"/>
              </w:rPr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val="en-US" w:eastAsia="en-US"/>
              </w:rPr>
            </w:pPr>
            <w:r>
              <w:t>К3</w:t>
            </w:r>
          </w:p>
        </w:tc>
      </w:tr>
      <w:tr w:rsidR="00E40991" w:rsidTr="0051171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autoSpaceDE w:val="0"/>
              <w:autoSpaceDN w:val="0"/>
              <w:adjustRightInd w:val="0"/>
              <w:ind w:left="-9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выполнено</w:t>
            </w:r>
          </w:p>
          <w:p w:rsidR="00E40991" w:rsidRDefault="00E40991" w:rsidP="00E40991">
            <w:pPr>
              <w:autoSpaceDE w:val="0"/>
              <w:autoSpaceDN w:val="0"/>
              <w:adjustRightInd w:val="0"/>
              <w:ind w:left="-99" w:right="-10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полностью: </w:t>
            </w:r>
            <w:r>
              <w:rPr>
                <w:rFonts w:eastAsia="TimesNewRomanPSMT"/>
              </w:rPr>
              <w:t xml:space="preserve">содержание отражает все аспекты, указанные в задании (даны полные ответы на все вопросы, заданы три вопроса по указанной теме); стилевое </w:t>
            </w:r>
            <w:r>
              <w:rPr>
                <w:rFonts w:eastAsia="TimesNewRomanPSMT"/>
              </w:rPr>
              <w:lastRenderedPageBreak/>
              <w:t>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40991">
            <w:pPr>
              <w:ind w:left="-149" w:right="-119"/>
              <w:jc w:val="center"/>
            </w:pPr>
            <w:r>
              <w:lastRenderedPageBreak/>
              <w:t xml:space="preserve"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</w:t>
            </w:r>
            <w:r>
              <w:lastRenderedPageBreak/>
              <w:t>стране изучаемого языка.</w:t>
            </w:r>
          </w:p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eastAsia="en-US"/>
              </w:rPr>
            </w:pPr>
            <w:r>
              <w:lastRenderedPageBreak/>
              <w:t xml:space="preserve">Используемый словарный </w:t>
            </w:r>
            <w:proofErr w:type="gramStart"/>
            <w:r>
              <w:t>запас</w:t>
            </w:r>
            <w:proofErr w:type="gramEnd"/>
            <w: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</w:t>
            </w:r>
            <w:r>
              <w:lastRenderedPageBreak/>
              <w:t>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E40991" w:rsidTr="0051171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Задание выполнено не полностью: </w:t>
            </w:r>
            <w: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eastAsia="en-US"/>
              </w:rPr>
            </w:pPr>
            <w:r>
              <w:t>Высказывание не всегда логично; имеются недостатки/ ошибки в использовании средств логической связи, их выбор ограничен; деление текста на абзацы нелогично/отсутствует; имеются отдельные нарушения принятых норм оформления личного письма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eastAsia="en-US"/>
              </w:rPr>
            </w:pPr>
            <w:r>
              <w:t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E40991" w:rsidTr="0051171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Задание не выполнено: </w:t>
            </w:r>
            <w: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49" w:right="-119"/>
              <w:jc w:val="center"/>
              <w:rPr>
                <w:lang w:eastAsia="en-US"/>
              </w:rPr>
            </w:pPr>
            <w:r>
              <w:t xml:space="preserve">Отсутствует логика в построении высказывания; принятые </w:t>
            </w:r>
            <w:proofErr w:type="spellStart"/>
            <w:r>
              <w:t>нормыоформления</w:t>
            </w:r>
            <w:proofErr w:type="spellEnd"/>
            <w:r>
              <w:t xml:space="preserve"> личного письма не соблюдаются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eastAsia="en-US"/>
              </w:rPr>
            </w:pPr>
            <w:r>
              <w:t>Понимание текста затруднено из-за множества лексико-грамматических ошибок</w:t>
            </w:r>
          </w:p>
        </w:tc>
      </w:tr>
    </w:tbl>
    <w:p w:rsidR="00E40991" w:rsidRPr="00E40991" w:rsidRDefault="00E40991" w:rsidP="00E40991">
      <w:pPr>
        <w:jc w:val="center"/>
        <w:rPr>
          <w:sz w:val="16"/>
          <w:szCs w:val="16"/>
          <w:lang w:eastAsia="en-US"/>
        </w:rPr>
      </w:pPr>
    </w:p>
    <w:p w:rsidR="00E40991" w:rsidRDefault="00E40991" w:rsidP="00E40991">
      <w:pPr>
        <w:jc w:val="both"/>
      </w:pPr>
      <w:r>
        <w:t xml:space="preserve">Примечание. При получении </w:t>
      </w:r>
      <w:proofErr w:type="gramStart"/>
      <w:r>
        <w:t>экзаменуемым</w:t>
      </w:r>
      <w:proofErr w:type="gramEnd"/>
      <w:r>
        <w:t xml:space="preserve"> 0 баллов по критерию «Решение коммуникативной задачи» все задание оценивается в 0 баллов.</w:t>
      </w:r>
    </w:p>
    <w:p w:rsidR="00E40991" w:rsidRPr="00E40991" w:rsidRDefault="00E40991" w:rsidP="00E40991">
      <w:pPr>
        <w:jc w:val="center"/>
        <w:rPr>
          <w:b/>
          <w:bCs/>
          <w:sz w:val="16"/>
          <w:szCs w:val="16"/>
        </w:rPr>
      </w:pP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Критерии оценивания выполнения задания 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(максимум 14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678"/>
      </w:tblGrid>
      <w:tr w:rsidR="00E40991" w:rsidTr="00511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ind w:left="-142" w:right="-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Решение </w:t>
            </w:r>
            <w:proofErr w:type="spellStart"/>
            <w:r>
              <w:rPr>
                <w:b/>
                <w:bCs/>
              </w:rPr>
              <w:t>коммуникативнойзадачи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Организация текста</w:t>
            </w:r>
          </w:p>
        </w:tc>
      </w:tr>
      <w:tr w:rsidR="00E40991" w:rsidTr="00511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51171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E40991" w:rsidTr="00511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Задание выполнено полностью: </w:t>
            </w:r>
            <w: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lang w:eastAsia="en-US"/>
              </w:rPr>
            </w:pPr>
            <w: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E40991" w:rsidTr="00511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Задание выполнено: </w:t>
            </w:r>
            <w: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  <w: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E40991" w:rsidTr="00511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Задание выполнено не полностью: </w:t>
            </w:r>
            <w:r>
              <w:t>содержание отражает не все аспекты, указанные в задании; нарушения стилевого оформления речи встречаются достаточно часто.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  <w: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E40991" w:rsidTr="00511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Задание не выполнено: содержание не отражает тех аспектов, которые указаны в задании, или/и не соответствует требуемому объёму, или/и более 30% ответа имеет непродуктивный характер (т.е.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40991">
            <w:pPr>
              <w:ind w:left="-91" w:right="-94"/>
              <w:jc w:val="center"/>
            </w:pPr>
            <w:r>
              <w:t>Отсутствует логика в построении высказывания; предложенный план ответа не соблюдается.</w:t>
            </w:r>
          </w:p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40991" w:rsidRPr="00E40991" w:rsidRDefault="00E40991" w:rsidP="00E40991">
      <w:pPr>
        <w:jc w:val="center"/>
        <w:rPr>
          <w:sz w:val="16"/>
          <w:szCs w:val="16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3117"/>
        <w:gridCol w:w="2693"/>
      </w:tblGrid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ind w:left="-142" w:right="-9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Лексика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Грамматика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Орфография и</w:t>
            </w:r>
          </w:p>
          <w:p w:rsidR="00E40991" w:rsidRDefault="00E40991" w:rsidP="0051171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пунктуация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К5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ind w:left="-105" w:right="-10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допускается</w:t>
            </w:r>
            <w:proofErr w:type="spellEnd"/>
            <w:r>
              <w:rPr>
                <w:bCs/>
                <w:lang w:val="en-US"/>
              </w:rPr>
              <w:t xml:space="preserve"> 1–2 </w:t>
            </w:r>
            <w:proofErr w:type="spellStart"/>
            <w:r>
              <w:rPr>
                <w:bCs/>
                <w:lang w:val="en-US"/>
              </w:rPr>
              <w:t>негрубыеошибки</w:t>
            </w:r>
            <w:proofErr w:type="spellEnd"/>
            <w:r>
              <w:rPr>
                <w:bCs/>
                <w:lang w:val="en-US"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511718">
            <w:pPr>
              <w:jc w:val="center"/>
              <w:rPr>
                <w:bCs/>
              </w:rPr>
            </w:pPr>
            <w:r>
              <w:rPr>
                <w:bCs/>
              </w:rPr>
              <w:t>Имеется ряд грамматических ошибок, не затрудняющих понимание текст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не более 4-х).</w:t>
            </w:r>
          </w:p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не более 4-х).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Имеется ряд орфографических и/или пунктуационных ошибок, которые незначительно затрудняют понимание текст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не более 4-х).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Грамматические правила не </w:t>
            </w:r>
            <w:proofErr w:type="spellStart"/>
            <w:r>
              <w:rPr>
                <w:bCs/>
              </w:rPr>
              <w:t>соблюдаются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шибки</w:t>
            </w:r>
            <w:proofErr w:type="spellEnd"/>
            <w:r>
              <w:rPr>
                <w:bCs/>
              </w:rPr>
              <w:t xml:space="preserve"> затрудняют понимание</w:t>
            </w:r>
          </w:p>
          <w:p w:rsidR="00E40991" w:rsidRDefault="00E40991" w:rsidP="00511718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511718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Правила орфографии и пунктуации не соблюдаются.</w:t>
            </w:r>
          </w:p>
        </w:tc>
      </w:tr>
    </w:tbl>
    <w:p w:rsidR="00E40991" w:rsidRDefault="00E40991" w:rsidP="00E40991">
      <w:pPr>
        <w:jc w:val="both"/>
        <w:rPr>
          <w:bCs/>
          <w:iCs/>
          <w:lang w:eastAsia="en-US"/>
        </w:rPr>
      </w:pPr>
      <w:r>
        <w:rPr>
          <w:b/>
          <w:bCs/>
          <w:iCs/>
        </w:rPr>
        <w:t>Примечание.</w:t>
      </w:r>
      <w:r>
        <w:rPr>
          <w:bCs/>
          <w:iCs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>
        <w:rPr>
          <w:bCs/>
          <w:iCs/>
        </w:rPr>
        <w:t>экзаменуемым</w:t>
      </w:r>
      <w:proofErr w:type="gramEnd"/>
      <w:r>
        <w:rPr>
          <w:bCs/>
          <w:iCs/>
        </w:rPr>
        <w:t xml:space="preserve"> 0 баллов по критерию «Решение коммуникативной задачи» всё задание оценивается в 0 баллов.</w:t>
      </w:r>
    </w:p>
    <w:p w:rsidR="00E40991" w:rsidRPr="00E40991" w:rsidRDefault="00E40991" w:rsidP="00E40991">
      <w:pPr>
        <w:jc w:val="both"/>
        <w:rPr>
          <w:bCs/>
          <w:iCs/>
          <w:sz w:val="8"/>
          <w:szCs w:val="8"/>
        </w:rPr>
      </w:pPr>
    </w:p>
    <w:p w:rsidR="00E40991" w:rsidRDefault="00E40991" w:rsidP="00E40991">
      <w:pPr>
        <w:jc w:val="center"/>
        <w:rPr>
          <w:b/>
          <w:bCs/>
          <w:iCs/>
        </w:rPr>
      </w:pPr>
      <w:r>
        <w:rPr>
          <w:b/>
          <w:bCs/>
          <w:iCs/>
        </w:rPr>
        <w:t>Порядок определения процента текстуальных совпадений в задании С</w:t>
      </w:r>
      <w:proofErr w:type="gramStart"/>
      <w:r>
        <w:rPr>
          <w:b/>
          <w:bCs/>
          <w:iCs/>
        </w:rPr>
        <w:t>2</w:t>
      </w:r>
      <w:proofErr w:type="gramEnd"/>
    </w:p>
    <w:p w:rsidR="00E40991" w:rsidRDefault="00E40991" w:rsidP="00E40991">
      <w:pPr>
        <w:ind w:firstLine="708"/>
        <w:jc w:val="both"/>
        <w:rPr>
          <w:bCs/>
          <w:iCs/>
        </w:rPr>
      </w:pPr>
      <w:r>
        <w:rPr>
          <w:bCs/>
          <w:iCs/>
        </w:rPr>
        <w:t>При оценивании задания С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E40991" w:rsidRDefault="00E40991" w:rsidP="00E40991">
      <w:pPr>
        <w:ind w:firstLine="708"/>
        <w:jc w:val="both"/>
        <w:rPr>
          <w:bCs/>
          <w:iCs/>
        </w:rPr>
      </w:pPr>
      <w:r>
        <w:rPr>
          <w:bCs/>
          <w:iCs/>
        </w:rPr>
        <w:t>Текстуальным совпадением считается дословное совпадение отрезка письменной речи длиной 10 слов и более.</w:t>
      </w:r>
    </w:p>
    <w:p w:rsidR="00E40991" w:rsidRPr="000A7D50" w:rsidRDefault="00E40991" w:rsidP="00E40991">
      <w:pPr>
        <w:ind w:firstLine="708"/>
        <w:jc w:val="both"/>
        <w:rPr>
          <w:bCs/>
          <w:iCs/>
        </w:rPr>
      </w:pPr>
      <w:r>
        <w:rPr>
          <w:bCs/>
          <w:iCs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E40991" w:rsidRPr="00E40991" w:rsidRDefault="00E40991" w:rsidP="00E40991">
      <w:pPr>
        <w:jc w:val="center"/>
        <w:rPr>
          <w:b/>
          <w:bCs/>
          <w:sz w:val="8"/>
          <w:szCs w:val="8"/>
        </w:rPr>
      </w:pP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Порядок подсчета слов в заданиях раздела «Письмо»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– 100–140 слов; для развёрнутого письменного высказывания в задании С2 – 200–250 слов.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Допустимое отклонение от заданного объёма составляет 10%. Если в выполненном задании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lastRenderedPageBreak/>
        <w:t>При этом: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 xml:space="preserve">• сложные временные (аналитические) формы глаголов считаются за одно слово: </w:t>
      </w:r>
      <w:proofErr w:type="spellStart"/>
      <w:r>
        <w:rPr>
          <w:bCs/>
          <w:lang w:val="en-US"/>
        </w:rPr>
        <w:t>heescrito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hab</w:t>
      </w:r>
      <w:proofErr w:type="spellEnd"/>
      <w:r>
        <w:rPr>
          <w:bCs/>
        </w:rPr>
        <w:t>í</w:t>
      </w:r>
      <w:proofErr w:type="spellStart"/>
      <w:r>
        <w:rPr>
          <w:bCs/>
          <w:lang w:val="en-US"/>
        </w:rPr>
        <w:t>aestudiado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habr</w:t>
      </w:r>
      <w:proofErr w:type="spellEnd"/>
      <w:r>
        <w:rPr>
          <w:bCs/>
        </w:rPr>
        <w:t xml:space="preserve">é </w:t>
      </w:r>
      <w:r>
        <w:rPr>
          <w:bCs/>
          <w:lang w:val="en-US"/>
        </w:rPr>
        <w:t>le</w:t>
      </w:r>
      <w:r>
        <w:rPr>
          <w:bCs/>
        </w:rPr>
        <w:t>í</w:t>
      </w:r>
      <w:r>
        <w:rPr>
          <w:bCs/>
          <w:lang w:val="en-US"/>
        </w:rPr>
        <w:t>do</w:t>
      </w:r>
      <w:r>
        <w:rPr>
          <w:bCs/>
        </w:rPr>
        <w:t xml:space="preserve">, </w:t>
      </w:r>
      <w:proofErr w:type="spellStart"/>
      <w:r>
        <w:rPr>
          <w:bCs/>
          <w:lang w:val="en-US"/>
        </w:rPr>
        <w:t>habr</w:t>
      </w:r>
      <w:proofErr w:type="spellEnd"/>
      <w:r>
        <w:rPr>
          <w:bCs/>
        </w:rPr>
        <w:t>í</w:t>
      </w:r>
      <w:proofErr w:type="spellStart"/>
      <w:r>
        <w:rPr>
          <w:bCs/>
          <w:lang w:val="en-US"/>
        </w:rPr>
        <w:t>ahecho</w:t>
      </w:r>
      <w:proofErr w:type="spellEnd"/>
      <w:r>
        <w:rPr>
          <w:bCs/>
        </w:rPr>
        <w:t>;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 xml:space="preserve">• местоименные формы глаголов считаются за одно слово: </w:t>
      </w:r>
      <w:proofErr w:type="spellStart"/>
      <w:r>
        <w:rPr>
          <w:bCs/>
        </w:rPr>
        <w:t>sedice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mellamo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sevenden</w:t>
      </w:r>
      <w:proofErr w:type="spellEnd"/>
      <w:r>
        <w:rPr>
          <w:bCs/>
        </w:rPr>
        <w:t>;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• числительные, выраженные цифрами 1; 25; 2009, 126204 и т.п., считаются как одно слово;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• числительные, выраженные словами, считаются как слова;</w:t>
      </w:r>
    </w:p>
    <w:p w:rsidR="00E40991" w:rsidRDefault="00E40991" w:rsidP="00E40991">
      <w:pPr>
        <w:ind w:firstLine="700"/>
        <w:jc w:val="both"/>
      </w:pPr>
      <w:r>
        <w:rPr>
          <w:bCs/>
        </w:rPr>
        <w:t>• сокращения, например, EE UU, JJ OO, считаются как одно слово.</w:t>
      </w:r>
    </w:p>
    <w:sectPr w:rsidR="00E40991" w:rsidSect="0051171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23" w:rsidRDefault="00C71023" w:rsidP="00E40991">
      <w:r>
        <w:separator/>
      </w:r>
    </w:p>
  </w:endnote>
  <w:endnote w:type="continuationSeparator" w:id="0">
    <w:p w:rsidR="00C71023" w:rsidRDefault="00C71023" w:rsidP="00E4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23" w:rsidRDefault="00C71023" w:rsidP="00E40991">
      <w:r>
        <w:separator/>
      </w:r>
    </w:p>
  </w:footnote>
  <w:footnote w:type="continuationSeparator" w:id="0">
    <w:p w:rsidR="00C71023" w:rsidRDefault="00C71023" w:rsidP="00E4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991"/>
    <w:rsid w:val="000016C4"/>
    <w:rsid w:val="000907E5"/>
    <w:rsid w:val="000B03F0"/>
    <w:rsid w:val="0033194D"/>
    <w:rsid w:val="00385CB1"/>
    <w:rsid w:val="003F74AD"/>
    <w:rsid w:val="00511718"/>
    <w:rsid w:val="006D025C"/>
    <w:rsid w:val="00916216"/>
    <w:rsid w:val="009904B8"/>
    <w:rsid w:val="00C71023"/>
    <w:rsid w:val="00C865C9"/>
    <w:rsid w:val="00D300A1"/>
    <w:rsid w:val="00E40991"/>
    <w:rsid w:val="00E73FE3"/>
    <w:rsid w:val="00FD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40991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E40991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  <w:style w:type="table" w:styleId="a5">
    <w:name w:val="Table Grid"/>
    <w:basedOn w:val="a1"/>
    <w:uiPriority w:val="59"/>
    <w:rsid w:val="0038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117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B0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40991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E40991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A798-244B-4A30-A5F1-45A3BD2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Оксана В. Тануркова</cp:lastModifiedBy>
  <cp:revision>7</cp:revision>
  <cp:lastPrinted>2014-11-20T06:27:00Z</cp:lastPrinted>
  <dcterms:created xsi:type="dcterms:W3CDTF">2013-10-16T13:09:00Z</dcterms:created>
  <dcterms:modified xsi:type="dcterms:W3CDTF">2014-11-20T06:31:00Z</dcterms:modified>
</cp:coreProperties>
</file>